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8AA53" w14:textId="77777777" w:rsidR="00416FF8" w:rsidRPr="00416FF8" w:rsidRDefault="00416FF8" w:rsidP="00416FF8">
      <w:pPr>
        <w:spacing w:after="0" w:line="240" w:lineRule="auto"/>
        <w:rPr>
          <w:rFonts w:ascii="Tahoma" w:eastAsia="Calibri" w:hAnsi="Tahoma" w:cs="Tahoma"/>
          <w:b/>
          <w:sz w:val="32"/>
          <w:szCs w:val="32"/>
        </w:rPr>
      </w:pPr>
      <w:r w:rsidRPr="00416FF8">
        <w:rPr>
          <w:rFonts w:ascii="Tahoma" w:eastAsia="Calibri" w:hAnsi="Tahoma" w:cs="Tahoma"/>
          <w:b/>
          <w:sz w:val="32"/>
          <w:szCs w:val="32"/>
        </w:rPr>
        <w:t>Záznam o činnostech zpracování dle článku 30 nařízení GDPR</w:t>
      </w:r>
    </w:p>
    <w:p w14:paraId="3A5B0459" w14:textId="77777777" w:rsidR="00416FF8" w:rsidRPr="00416FF8" w:rsidRDefault="00416FF8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50C2AE23" w14:textId="4987AA69" w:rsidR="00416FF8" w:rsidRPr="00FF06F6" w:rsidRDefault="00416FF8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416FF8">
        <w:rPr>
          <w:rFonts w:ascii="Tahoma" w:eastAsia="Calibri" w:hAnsi="Tahoma" w:cs="Tahoma"/>
          <w:sz w:val="20"/>
          <w:szCs w:val="20"/>
        </w:rPr>
        <w:t>Datum zpracování</w:t>
      </w:r>
      <w:r w:rsidRPr="00AE2D5B">
        <w:rPr>
          <w:rFonts w:ascii="Tahoma" w:eastAsia="Calibri" w:hAnsi="Tahoma" w:cs="Tahoma"/>
          <w:sz w:val="20"/>
          <w:szCs w:val="20"/>
        </w:rPr>
        <w:t xml:space="preserve">: </w:t>
      </w:r>
      <w:r w:rsidR="00AE2D5B" w:rsidRPr="00AE2D5B">
        <w:rPr>
          <w:rFonts w:ascii="Tahoma" w:eastAsia="Calibri" w:hAnsi="Tahoma" w:cs="Tahoma"/>
          <w:sz w:val="20"/>
          <w:szCs w:val="20"/>
        </w:rPr>
        <w:t>12.4.2021</w:t>
      </w:r>
    </w:p>
    <w:p w14:paraId="7D1630C5" w14:textId="51C6544E" w:rsidR="003336A4" w:rsidRPr="00FF06F6" w:rsidRDefault="003336A4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FF06F6">
        <w:rPr>
          <w:rFonts w:ascii="Tahoma" w:eastAsia="Calibri" w:hAnsi="Tahoma" w:cs="Tahoma"/>
          <w:sz w:val="20"/>
          <w:szCs w:val="20"/>
        </w:rPr>
        <w:t>ID:</w:t>
      </w:r>
    </w:p>
    <w:p w14:paraId="1544F2E2" w14:textId="77777777" w:rsidR="00416FF8" w:rsidRPr="00416FF8" w:rsidRDefault="00416FF8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689"/>
        <w:gridCol w:w="2777"/>
        <w:gridCol w:w="3034"/>
        <w:gridCol w:w="1956"/>
      </w:tblGrid>
      <w:tr w:rsidR="00416FF8" w:rsidRPr="009C2A40" w14:paraId="7BAFA218" w14:textId="77777777" w:rsidTr="003D6CA2">
        <w:tc>
          <w:tcPr>
            <w:tcW w:w="10456" w:type="dxa"/>
            <w:gridSpan w:val="4"/>
            <w:shd w:val="clear" w:color="auto" w:fill="FED2EC"/>
          </w:tcPr>
          <w:p w14:paraId="270EBE84" w14:textId="25B0B471" w:rsidR="00416FF8" w:rsidRPr="009C2A40" w:rsidRDefault="00416FF8" w:rsidP="003D6CA2">
            <w:pPr>
              <w:tabs>
                <w:tab w:val="left" w:pos="6060"/>
              </w:tabs>
              <w:spacing w:before="120" w:after="120"/>
              <w:rPr>
                <w:rFonts w:ascii="Tahoma" w:eastAsia="Calibri" w:hAnsi="Tahoma" w:cs="Tahoma"/>
                <w:b/>
                <w:color w:val="FFFFFF"/>
                <w:szCs w:val="24"/>
                <w:highlight w:val="lightGray"/>
              </w:rPr>
            </w:pPr>
            <w:r w:rsidRPr="009C2A40">
              <w:rPr>
                <w:rFonts w:ascii="Tahoma" w:eastAsia="Calibri" w:hAnsi="Tahoma" w:cs="Tahoma"/>
                <w:b/>
                <w:szCs w:val="24"/>
              </w:rPr>
              <w:t>Činnost zpracování</w:t>
            </w:r>
            <w:r w:rsidR="003D6CA2">
              <w:rPr>
                <w:rFonts w:ascii="Tahoma" w:eastAsia="Calibri" w:hAnsi="Tahoma" w:cs="Tahoma"/>
                <w:b/>
                <w:szCs w:val="24"/>
              </w:rPr>
              <w:tab/>
            </w:r>
          </w:p>
        </w:tc>
      </w:tr>
      <w:tr w:rsidR="00416FF8" w:rsidRPr="009C2A40" w14:paraId="51610AE5" w14:textId="77777777" w:rsidTr="00E41A24">
        <w:tc>
          <w:tcPr>
            <w:tcW w:w="2689" w:type="dxa"/>
            <w:vAlign w:val="center"/>
          </w:tcPr>
          <w:p w14:paraId="1BEA7240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Účel činnosti zpracování osobních údajů</w:t>
            </w:r>
          </w:p>
        </w:tc>
        <w:tc>
          <w:tcPr>
            <w:tcW w:w="7767" w:type="dxa"/>
            <w:gridSpan w:val="3"/>
            <w:vAlign w:val="center"/>
          </w:tcPr>
          <w:p w14:paraId="0C2DBAB9" w14:textId="75FFAFFA" w:rsidR="00416FF8" w:rsidRPr="009C2A40" w:rsidRDefault="000E0829" w:rsidP="00416FF8">
            <w:pPr>
              <w:spacing w:before="120" w:after="120"/>
              <w:rPr>
                <w:rFonts w:ascii="Tahoma" w:eastAsia="Calibri" w:hAnsi="Tahoma" w:cs="Tahoma"/>
                <w:b/>
                <w:szCs w:val="24"/>
              </w:rPr>
            </w:pPr>
            <w:r w:rsidRPr="009C2A40">
              <w:rPr>
                <w:rFonts w:ascii="Tahoma" w:eastAsia="Calibri" w:hAnsi="Tahoma" w:cs="Tahoma"/>
                <w:b/>
                <w:szCs w:val="24"/>
              </w:rPr>
              <w:t>T</w:t>
            </w:r>
            <w:r w:rsidR="009A62F3" w:rsidRPr="009C2A40">
              <w:rPr>
                <w:rFonts w:ascii="Tahoma" w:eastAsia="Calibri" w:hAnsi="Tahoma" w:cs="Tahoma"/>
                <w:b/>
                <w:szCs w:val="24"/>
              </w:rPr>
              <w:t xml:space="preserve">estování </w:t>
            </w:r>
            <w:r w:rsidR="005E4AB4">
              <w:rPr>
                <w:rFonts w:ascii="Tahoma" w:eastAsia="Calibri" w:hAnsi="Tahoma" w:cs="Tahoma"/>
                <w:b/>
                <w:szCs w:val="24"/>
              </w:rPr>
              <w:t xml:space="preserve">dětí a </w:t>
            </w:r>
            <w:r w:rsidR="003D6CA2">
              <w:rPr>
                <w:rFonts w:ascii="Tahoma" w:eastAsia="Calibri" w:hAnsi="Tahoma" w:cs="Tahoma"/>
                <w:b/>
                <w:szCs w:val="24"/>
              </w:rPr>
              <w:t xml:space="preserve">žáků </w:t>
            </w:r>
            <w:r w:rsidR="009A62F3" w:rsidRPr="009C2A40">
              <w:rPr>
                <w:rFonts w:ascii="Tahoma" w:eastAsia="Calibri" w:hAnsi="Tahoma" w:cs="Tahoma"/>
                <w:b/>
                <w:szCs w:val="24"/>
              </w:rPr>
              <w:t>na onemocnění COVID-19</w:t>
            </w:r>
          </w:p>
        </w:tc>
      </w:tr>
      <w:tr w:rsidR="003E4BBF" w:rsidRPr="009C2A40" w14:paraId="5C9C5458" w14:textId="77777777" w:rsidTr="00E41A24">
        <w:tc>
          <w:tcPr>
            <w:tcW w:w="2689" w:type="dxa"/>
            <w:vAlign w:val="center"/>
          </w:tcPr>
          <w:p w14:paraId="3045FE99" w14:textId="0B95E22C" w:rsidR="003E4BBF" w:rsidRPr="009C2A40" w:rsidRDefault="00BB1BD9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BB1BD9">
              <w:rPr>
                <w:rFonts w:ascii="Tahoma" w:eastAsia="Calibri" w:hAnsi="Tahoma" w:cs="Tahoma"/>
                <w:szCs w:val="24"/>
              </w:rPr>
              <w:t>Kategorie subjektů osobních údajů</w:t>
            </w:r>
          </w:p>
        </w:tc>
        <w:tc>
          <w:tcPr>
            <w:tcW w:w="7767" w:type="dxa"/>
            <w:gridSpan w:val="3"/>
            <w:vAlign w:val="center"/>
          </w:tcPr>
          <w:p w14:paraId="49AE8B9B" w14:textId="70678749" w:rsidR="007958F7" w:rsidRDefault="007958F7" w:rsidP="001B3C7D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Dítě</w:t>
            </w:r>
          </w:p>
          <w:p w14:paraId="084510A6" w14:textId="4DCB5112" w:rsidR="003E4BBF" w:rsidRPr="009C2A40" w:rsidRDefault="001B3C7D" w:rsidP="005C2AB6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ahoma" w:eastAsia="Calibri" w:hAnsi="Tahoma" w:cs="Tahoma"/>
                <w:b/>
                <w:szCs w:val="24"/>
              </w:rPr>
            </w:pPr>
            <w:r w:rsidRPr="001B3C7D">
              <w:rPr>
                <w:rFonts w:ascii="Tahoma" w:hAnsi="Tahoma" w:cs="Tahoma"/>
                <w:szCs w:val="24"/>
              </w:rPr>
              <w:t>Žák</w:t>
            </w:r>
          </w:p>
        </w:tc>
      </w:tr>
      <w:tr w:rsidR="009A62F3" w:rsidRPr="009C2A40" w14:paraId="1D5D7E64" w14:textId="77777777" w:rsidTr="002D25DD">
        <w:tc>
          <w:tcPr>
            <w:tcW w:w="2689" w:type="dxa"/>
          </w:tcPr>
          <w:p w14:paraId="298FBF9D" w14:textId="38EC5B30" w:rsidR="009A62F3" w:rsidRPr="009C2A40" w:rsidRDefault="009A62F3" w:rsidP="009A62F3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Kategorie příjemců osobních údajů</w:t>
            </w:r>
          </w:p>
        </w:tc>
        <w:tc>
          <w:tcPr>
            <w:tcW w:w="7767" w:type="dxa"/>
            <w:gridSpan w:val="3"/>
          </w:tcPr>
          <w:p w14:paraId="1C914BDE" w14:textId="77777777" w:rsidR="009A62F3" w:rsidRPr="009C2A40" w:rsidRDefault="009A62F3" w:rsidP="009A62F3">
            <w:pPr>
              <w:spacing w:before="120" w:after="120"/>
              <w:contextualSpacing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Uživatel osobních údajů (v rozsahu působnosti dle Organizačního řádu Základní školy)</w:t>
            </w:r>
          </w:p>
          <w:p w14:paraId="0D18577F" w14:textId="77777777" w:rsidR="009A62F3" w:rsidRPr="009C2A40" w:rsidRDefault="009A62F3" w:rsidP="009A62F3">
            <w:pPr>
              <w:pStyle w:val="Odstavecseseznamem"/>
              <w:numPr>
                <w:ilvl w:val="0"/>
                <w:numId w:val="1"/>
              </w:numPr>
              <w:spacing w:before="120" w:after="120"/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Ředitelka</w:t>
            </w:r>
          </w:p>
          <w:p w14:paraId="79E1606D" w14:textId="20E53FFB" w:rsidR="009A62F3" w:rsidRDefault="009A62F3" w:rsidP="009A62F3">
            <w:pPr>
              <w:pStyle w:val="Odstavecseseznamem"/>
              <w:numPr>
                <w:ilvl w:val="0"/>
                <w:numId w:val="1"/>
              </w:numPr>
              <w:spacing w:before="120" w:after="120"/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Pověřený pracovník</w:t>
            </w:r>
          </w:p>
          <w:p w14:paraId="59EF1510" w14:textId="77777777" w:rsidR="009A62F3" w:rsidRPr="009C2A40" w:rsidRDefault="009A62F3" w:rsidP="009A62F3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Externí příjemce:</w:t>
            </w:r>
          </w:p>
          <w:p w14:paraId="0AB6AED3" w14:textId="58855F36" w:rsidR="009A62F3" w:rsidRPr="005C2AB6" w:rsidRDefault="009A62F3" w:rsidP="005C2AB6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KHS</w:t>
            </w:r>
          </w:p>
        </w:tc>
      </w:tr>
      <w:tr w:rsidR="00416FF8" w:rsidRPr="009C2A40" w14:paraId="5865207B" w14:textId="77777777" w:rsidTr="007B4C5F">
        <w:tc>
          <w:tcPr>
            <w:tcW w:w="8500" w:type="dxa"/>
            <w:gridSpan w:val="3"/>
          </w:tcPr>
          <w:p w14:paraId="7DA63973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Zpracování osobních údajů pouze v rozsahu nutném pro dosažení primárního účelu</w:t>
            </w:r>
          </w:p>
        </w:tc>
        <w:tc>
          <w:tcPr>
            <w:tcW w:w="1956" w:type="dxa"/>
          </w:tcPr>
          <w:p w14:paraId="6CF6F014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Ano</w:t>
            </w:r>
          </w:p>
        </w:tc>
      </w:tr>
      <w:tr w:rsidR="00416FF8" w:rsidRPr="009C2A40" w14:paraId="37CCAA48" w14:textId="77777777" w:rsidTr="007B4C5F">
        <w:tc>
          <w:tcPr>
            <w:tcW w:w="8500" w:type="dxa"/>
            <w:gridSpan w:val="3"/>
          </w:tcPr>
          <w:p w14:paraId="3A9BFA35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Předávání osobních údajů do třetí země nebo mezinárodní organizaci</w:t>
            </w:r>
          </w:p>
        </w:tc>
        <w:tc>
          <w:tcPr>
            <w:tcW w:w="1956" w:type="dxa"/>
          </w:tcPr>
          <w:p w14:paraId="0CDA8FD6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Ne</w:t>
            </w:r>
          </w:p>
        </w:tc>
      </w:tr>
      <w:tr w:rsidR="00416FF8" w:rsidRPr="009C2A40" w14:paraId="3431992E" w14:textId="77777777" w:rsidTr="003D6CA2">
        <w:tc>
          <w:tcPr>
            <w:tcW w:w="10456" w:type="dxa"/>
            <w:gridSpan w:val="4"/>
            <w:shd w:val="clear" w:color="auto" w:fill="FED2EC"/>
          </w:tcPr>
          <w:p w14:paraId="41AD6612" w14:textId="637000CE" w:rsidR="00416FF8" w:rsidRPr="009C2A40" w:rsidRDefault="00416FF8" w:rsidP="003D6CA2">
            <w:pPr>
              <w:tabs>
                <w:tab w:val="left" w:pos="6948"/>
              </w:tabs>
              <w:spacing w:before="120" w:after="120"/>
              <w:rPr>
                <w:rFonts w:ascii="Tahoma" w:eastAsia="Calibri" w:hAnsi="Tahoma" w:cs="Tahoma"/>
                <w:b/>
                <w:szCs w:val="24"/>
                <w:highlight w:val="lightGray"/>
              </w:rPr>
            </w:pPr>
            <w:r w:rsidRPr="009C2A40">
              <w:rPr>
                <w:rFonts w:ascii="Tahoma" w:eastAsia="Calibri" w:hAnsi="Tahoma" w:cs="Tahoma"/>
                <w:b/>
                <w:szCs w:val="24"/>
              </w:rPr>
              <w:t>Datová sada osobních údajů</w:t>
            </w:r>
            <w:r w:rsidR="003D6CA2">
              <w:rPr>
                <w:rFonts w:ascii="Tahoma" w:eastAsia="Calibri" w:hAnsi="Tahoma" w:cs="Tahoma"/>
                <w:b/>
                <w:szCs w:val="24"/>
              </w:rPr>
              <w:tab/>
            </w:r>
          </w:p>
        </w:tc>
      </w:tr>
      <w:tr w:rsidR="00416FF8" w:rsidRPr="009C2A40" w14:paraId="30EF0454" w14:textId="77777777" w:rsidTr="007B4C5F">
        <w:trPr>
          <w:trHeight w:val="465"/>
        </w:trPr>
        <w:tc>
          <w:tcPr>
            <w:tcW w:w="5466" w:type="dxa"/>
            <w:gridSpan w:val="2"/>
            <w:vAlign w:val="center"/>
          </w:tcPr>
          <w:p w14:paraId="6DCE4EFA" w14:textId="283A4A1E" w:rsidR="00416FF8" w:rsidRPr="009C2A40" w:rsidRDefault="00416FF8" w:rsidP="00416FF8">
            <w:pPr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Jméno</w:t>
            </w:r>
            <w:r w:rsidR="004A1CDC">
              <w:rPr>
                <w:rFonts w:ascii="Tahoma" w:eastAsia="Calibri" w:hAnsi="Tahoma" w:cs="Tahoma"/>
                <w:szCs w:val="24"/>
              </w:rPr>
              <w:t xml:space="preserve"> žáka</w:t>
            </w:r>
          </w:p>
        </w:tc>
        <w:tc>
          <w:tcPr>
            <w:tcW w:w="4990" w:type="dxa"/>
            <w:gridSpan w:val="2"/>
            <w:vAlign w:val="center"/>
          </w:tcPr>
          <w:p w14:paraId="1EB8C1C9" w14:textId="77777777" w:rsidR="00416FF8" w:rsidRPr="009C2A40" w:rsidRDefault="00416FF8" w:rsidP="00416FF8">
            <w:pPr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sym w:font="Wingdings" w:char="F0FE"/>
            </w:r>
          </w:p>
        </w:tc>
      </w:tr>
      <w:tr w:rsidR="00416FF8" w:rsidRPr="009C2A40" w14:paraId="647F3973" w14:textId="77777777" w:rsidTr="007B4C5F">
        <w:trPr>
          <w:trHeight w:val="465"/>
        </w:trPr>
        <w:tc>
          <w:tcPr>
            <w:tcW w:w="5466" w:type="dxa"/>
            <w:gridSpan w:val="2"/>
            <w:vAlign w:val="center"/>
          </w:tcPr>
          <w:p w14:paraId="5C85C8DB" w14:textId="1164EAA3" w:rsidR="00416FF8" w:rsidRPr="009C2A40" w:rsidRDefault="00416FF8" w:rsidP="00416FF8">
            <w:pPr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Příjmení</w:t>
            </w:r>
            <w:r w:rsidR="004A1CDC">
              <w:rPr>
                <w:rFonts w:ascii="Tahoma" w:eastAsia="Calibri" w:hAnsi="Tahoma" w:cs="Tahoma"/>
                <w:szCs w:val="24"/>
              </w:rPr>
              <w:t xml:space="preserve"> žáka</w:t>
            </w:r>
          </w:p>
        </w:tc>
        <w:tc>
          <w:tcPr>
            <w:tcW w:w="4990" w:type="dxa"/>
            <w:gridSpan w:val="2"/>
            <w:vAlign w:val="center"/>
          </w:tcPr>
          <w:p w14:paraId="13775832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sym w:font="Wingdings" w:char="F0FE"/>
            </w:r>
          </w:p>
        </w:tc>
      </w:tr>
      <w:tr w:rsidR="00416FF8" w:rsidRPr="009C2A40" w14:paraId="58249210" w14:textId="77777777" w:rsidTr="007B4C5F">
        <w:trPr>
          <w:trHeight w:val="465"/>
        </w:trPr>
        <w:tc>
          <w:tcPr>
            <w:tcW w:w="5466" w:type="dxa"/>
            <w:gridSpan w:val="2"/>
            <w:vAlign w:val="center"/>
          </w:tcPr>
          <w:p w14:paraId="4A23BAA2" w14:textId="72C4F046" w:rsidR="00416FF8" w:rsidRPr="009C2A40" w:rsidRDefault="009A62F3" w:rsidP="00416FF8">
            <w:pPr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Datum</w:t>
            </w:r>
            <w:r w:rsidR="00416FF8" w:rsidRPr="009C2A40">
              <w:rPr>
                <w:rFonts w:ascii="Tahoma" w:eastAsia="Calibri" w:hAnsi="Tahoma" w:cs="Tahoma"/>
                <w:szCs w:val="24"/>
              </w:rPr>
              <w:t xml:space="preserve"> </w:t>
            </w:r>
          </w:p>
        </w:tc>
        <w:tc>
          <w:tcPr>
            <w:tcW w:w="4990" w:type="dxa"/>
            <w:gridSpan w:val="2"/>
            <w:vAlign w:val="center"/>
          </w:tcPr>
          <w:p w14:paraId="57BBBBE8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sym w:font="Wingdings" w:char="F0FE"/>
            </w:r>
          </w:p>
        </w:tc>
      </w:tr>
      <w:tr w:rsidR="009A62F3" w:rsidRPr="009C2A40" w14:paraId="545E2D00" w14:textId="77777777" w:rsidTr="003D6CA2">
        <w:trPr>
          <w:trHeight w:val="465"/>
        </w:trPr>
        <w:tc>
          <w:tcPr>
            <w:tcW w:w="10456" w:type="dxa"/>
            <w:gridSpan w:val="4"/>
            <w:shd w:val="clear" w:color="auto" w:fill="FED2EC"/>
            <w:vAlign w:val="center"/>
          </w:tcPr>
          <w:p w14:paraId="701E4587" w14:textId="0559964E" w:rsidR="009A62F3" w:rsidRPr="009C2A40" w:rsidRDefault="009A62F3" w:rsidP="00416FF8">
            <w:pPr>
              <w:spacing w:before="120" w:after="120"/>
              <w:rPr>
                <w:rFonts w:ascii="Tahoma" w:eastAsia="Calibri" w:hAnsi="Tahoma" w:cs="Tahoma"/>
                <w:b/>
                <w:bCs/>
                <w:szCs w:val="24"/>
              </w:rPr>
            </w:pPr>
            <w:r w:rsidRPr="009C2A40">
              <w:rPr>
                <w:rFonts w:ascii="Tahoma" w:eastAsia="Calibri" w:hAnsi="Tahoma" w:cs="Tahoma"/>
                <w:b/>
                <w:bCs/>
                <w:szCs w:val="24"/>
              </w:rPr>
              <w:t>Zvláštní osobní údaje</w:t>
            </w:r>
          </w:p>
        </w:tc>
      </w:tr>
      <w:tr w:rsidR="009A62F3" w:rsidRPr="009C2A40" w14:paraId="29278215" w14:textId="77777777" w:rsidTr="007B4C5F">
        <w:trPr>
          <w:trHeight w:val="465"/>
        </w:trPr>
        <w:tc>
          <w:tcPr>
            <w:tcW w:w="5466" w:type="dxa"/>
            <w:gridSpan w:val="2"/>
            <w:vAlign w:val="center"/>
          </w:tcPr>
          <w:p w14:paraId="70C1200E" w14:textId="4FEC359C" w:rsidR="009A62F3" w:rsidRPr="009C2A40" w:rsidRDefault="009A62F3" w:rsidP="00416FF8">
            <w:pPr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Výsledek provedeného testu</w:t>
            </w:r>
          </w:p>
        </w:tc>
        <w:tc>
          <w:tcPr>
            <w:tcW w:w="4990" w:type="dxa"/>
            <w:gridSpan w:val="2"/>
            <w:vAlign w:val="center"/>
          </w:tcPr>
          <w:p w14:paraId="3BF7B6AB" w14:textId="558E4639" w:rsidR="009A62F3" w:rsidRPr="009C2A40" w:rsidRDefault="009A62F3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sym w:font="Wingdings" w:char="F0FE"/>
            </w:r>
          </w:p>
        </w:tc>
      </w:tr>
      <w:tr w:rsidR="00416FF8" w:rsidRPr="009C2A40" w14:paraId="3A828A78" w14:textId="77777777" w:rsidTr="003D6CA2">
        <w:tc>
          <w:tcPr>
            <w:tcW w:w="10456" w:type="dxa"/>
            <w:gridSpan w:val="4"/>
            <w:shd w:val="clear" w:color="auto" w:fill="FED2EC"/>
          </w:tcPr>
          <w:p w14:paraId="43449E87" w14:textId="5ADBC0C5" w:rsidR="00416FF8" w:rsidRPr="009C2A40" w:rsidRDefault="00416FF8" w:rsidP="003D6CA2">
            <w:pPr>
              <w:tabs>
                <w:tab w:val="left" w:pos="4008"/>
              </w:tabs>
              <w:spacing w:before="120" w:after="120"/>
              <w:rPr>
                <w:rFonts w:ascii="Tahoma" w:eastAsia="Calibri" w:hAnsi="Tahoma" w:cs="Tahoma"/>
                <w:b/>
                <w:color w:val="FFFFFF"/>
                <w:szCs w:val="24"/>
                <w:highlight w:val="lightGray"/>
              </w:rPr>
            </w:pPr>
            <w:r w:rsidRPr="009C2A40">
              <w:rPr>
                <w:rFonts w:ascii="Tahoma" w:eastAsia="Calibri" w:hAnsi="Tahoma" w:cs="Tahoma"/>
                <w:b/>
                <w:szCs w:val="24"/>
              </w:rPr>
              <w:t>Zákonnost zpracování</w:t>
            </w:r>
            <w:r w:rsidR="003D6CA2">
              <w:rPr>
                <w:rFonts w:ascii="Tahoma" w:eastAsia="Calibri" w:hAnsi="Tahoma" w:cs="Tahoma"/>
                <w:b/>
                <w:szCs w:val="24"/>
              </w:rPr>
              <w:tab/>
            </w:r>
          </w:p>
        </w:tc>
      </w:tr>
      <w:tr w:rsidR="00416FF8" w:rsidRPr="009C2A40" w14:paraId="68060E29" w14:textId="77777777" w:rsidTr="007B4C5F">
        <w:tc>
          <w:tcPr>
            <w:tcW w:w="5466" w:type="dxa"/>
            <w:gridSpan w:val="2"/>
          </w:tcPr>
          <w:p w14:paraId="25377F49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sym w:font="Wingdings" w:char="F0FE"/>
            </w:r>
            <w:r w:rsidRPr="009C2A40">
              <w:rPr>
                <w:rFonts w:ascii="Tahoma" w:eastAsia="Calibri" w:hAnsi="Tahoma" w:cs="Tahoma"/>
                <w:szCs w:val="24"/>
              </w:rPr>
              <w:t xml:space="preserve"> zpracování je nezbytné pro splnění právní povinnosti, která se na správce vztahuje</w:t>
            </w:r>
          </w:p>
        </w:tc>
        <w:tc>
          <w:tcPr>
            <w:tcW w:w="4990" w:type="dxa"/>
            <w:gridSpan w:val="2"/>
          </w:tcPr>
          <w:p w14:paraId="1AC8D9B4" w14:textId="499F672C" w:rsidR="00DF3F78" w:rsidRPr="00DF3F78" w:rsidRDefault="001D79F9" w:rsidP="00DF3F78">
            <w:pPr>
              <w:pStyle w:val="Odstavecseseznamem"/>
              <w:numPr>
                <w:ilvl w:val="0"/>
                <w:numId w:val="8"/>
              </w:numPr>
              <w:spacing w:before="120" w:after="120"/>
              <w:rPr>
                <w:rFonts w:ascii="Tahoma" w:hAnsi="Tahoma" w:cs="Tahoma"/>
                <w:szCs w:val="24"/>
              </w:rPr>
            </w:pPr>
            <w:r w:rsidRPr="001D79F9">
              <w:rPr>
                <w:rFonts w:ascii="Tahoma" w:hAnsi="Tahoma" w:cs="Tahoma"/>
                <w:szCs w:val="24"/>
              </w:rPr>
              <w:t xml:space="preserve">§29 odst. 2 </w:t>
            </w:r>
            <w:r w:rsidR="00960BBD">
              <w:rPr>
                <w:rFonts w:ascii="Tahoma" w:hAnsi="Tahoma" w:cs="Tahoma"/>
                <w:szCs w:val="24"/>
              </w:rPr>
              <w:t xml:space="preserve">zákon č. </w:t>
            </w:r>
            <w:r w:rsidR="00DF3F78" w:rsidRPr="00DF3F78">
              <w:rPr>
                <w:rFonts w:ascii="Tahoma" w:hAnsi="Tahoma" w:cs="Tahoma"/>
                <w:szCs w:val="24"/>
              </w:rPr>
              <w:t>561/2004 Sb. – Školský zákon</w:t>
            </w:r>
          </w:p>
          <w:p w14:paraId="43A150ED" w14:textId="6BE664D9" w:rsidR="009A62F3" w:rsidRPr="009C2A40" w:rsidRDefault="005172B0" w:rsidP="00DF3F78">
            <w:pPr>
              <w:pStyle w:val="Odstavecseseznamem"/>
              <w:numPr>
                <w:ilvl w:val="0"/>
                <w:numId w:val="8"/>
              </w:numPr>
              <w:ind w:right="120"/>
              <w:rPr>
                <w:rFonts w:ascii="Tahoma" w:eastAsia="Calibri" w:hAnsi="Tahoma" w:cs="Tahoma"/>
                <w:i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</w:t>
            </w:r>
            <w:r w:rsidR="009A62F3" w:rsidRPr="009C2A40">
              <w:rPr>
                <w:rFonts w:ascii="Tahoma" w:hAnsi="Tahoma" w:cs="Tahoma"/>
                <w:szCs w:val="24"/>
              </w:rPr>
              <w:t xml:space="preserve">imořádné opatření </w:t>
            </w:r>
            <w:r w:rsidR="00DF06CD" w:rsidRPr="00DF06CD">
              <w:rPr>
                <w:rFonts w:ascii="Tahoma" w:hAnsi="Tahoma" w:cs="Tahoma"/>
                <w:szCs w:val="24"/>
              </w:rPr>
              <w:t>MZDR 14592/2021-3/MIN/KAN</w:t>
            </w:r>
            <w:r w:rsidR="00675A69">
              <w:rPr>
                <w:rFonts w:ascii="Tahoma" w:hAnsi="Tahoma" w:cs="Tahoma"/>
                <w:szCs w:val="24"/>
              </w:rPr>
              <w:t xml:space="preserve"> ze dne 06.04.2021</w:t>
            </w:r>
          </w:p>
          <w:p w14:paraId="3C1A3475" w14:textId="77777777" w:rsidR="009C2A40" w:rsidRDefault="009C2A40" w:rsidP="009C2A40">
            <w:pPr>
              <w:ind w:right="120"/>
              <w:rPr>
                <w:rFonts w:ascii="Tahoma" w:eastAsia="Calibri" w:hAnsi="Tahoma" w:cs="Tahoma"/>
                <w:szCs w:val="24"/>
              </w:rPr>
            </w:pPr>
          </w:p>
          <w:p w14:paraId="5D1ACBB7" w14:textId="2C650FC1" w:rsidR="009C2A40" w:rsidRPr="009C2A40" w:rsidRDefault="009C2A40" w:rsidP="009C2A40">
            <w:pPr>
              <w:ind w:right="120"/>
              <w:rPr>
                <w:rFonts w:ascii="Tahoma" w:eastAsia="Calibri" w:hAnsi="Tahoma" w:cs="Tahoma"/>
                <w:szCs w:val="24"/>
              </w:rPr>
            </w:pPr>
          </w:p>
        </w:tc>
      </w:tr>
      <w:tr w:rsidR="00416FF8" w:rsidRPr="009C2A40" w14:paraId="42432B60" w14:textId="77777777" w:rsidTr="003D6CA2">
        <w:tc>
          <w:tcPr>
            <w:tcW w:w="10456" w:type="dxa"/>
            <w:gridSpan w:val="4"/>
            <w:shd w:val="clear" w:color="auto" w:fill="FED2EC"/>
          </w:tcPr>
          <w:p w14:paraId="478E89A4" w14:textId="3B7F1F8E" w:rsidR="00416FF8" w:rsidRPr="009C2A40" w:rsidRDefault="00416FF8" w:rsidP="003D6CA2">
            <w:pPr>
              <w:tabs>
                <w:tab w:val="left" w:pos="4020"/>
              </w:tabs>
              <w:spacing w:before="120" w:after="120"/>
              <w:rPr>
                <w:rFonts w:ascii="Tahoma" w:eastAsia="Calibri" w:hAnsi="Tahoma" w:cs="Tahoma"/>
                <w:b/>
                <w:color w:val="FFFFFF"/>
                <w:szCs w:val="24"/>
                <w:highlight w:val="lightGray"/>
              </w:rPr>
            </w:pPr>
            <w:r w:rsidRPr="009C2A40">
              <w:rPr>
                <w:rFonts w:ascii="Tahoma" w:eastAsia="Calibri" w:hAnsi="Tahoma" w:cs="Tahoma"/>
                <w:b/>
                <w:szCs w:val="24"/>
              </w:rPr>
              <w:t>Zabezpečení osobních údajů</w:t>
            </w:r>
            <w:r w:rsidR="003D6CA2">
              <w:rPr>
                <w:rFonts w:ascii="Tahoma" w:eastAsia="Calibri" w:hAnsi="Tahoma" w:cs="Tahoma"/>
                <w:b/>
                <w:szCs w:val="24"/>
              </w:rPr>
              <w:tab/>
            </w:r>
          </w:p>
        </w:tc>
      </w:tr>
      <w:tr w:rsidR="00416FF8" w:rsidRPr="009C2A40" w14:paraId="23EE1B39" w14:textId="77777777" w:rsidTr="00E41A24">
        <w:trPr>
          <w:trHeight w:val="334"/>
        </w:trPr>
        <w:tc>
          <w:tcPr>
            <w:tcW w:w="2689" w:type="dxa"/>
            <w:vMerge w:val="restart"/>
          </w:tcPr>
          <w:p w14:paraId="4F2FF41D" w14:textId="77777777" w:rsidR="00E41A24" w:rsidRPr="009C2A40" w:rsidRDefault="00E41A24" w:rsidP="00E41A24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Technická opatření</w:t>
            </w:r>
          </w:p>
          <w:p w14:paraId="7DB4D8FE" w14:textId="77777777" w:rsidR="00E41A24" w:rsidRPr="009C2A40" w:rsidRDefault="00E41A24" w:rsidP="00E41A24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čl. 32 odst. 1.</w:t>
            </w:r>
          </w:p>
          <w:p w14:paraId="7B4A7EF6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2777" w:type="dxa"/>
          </w:tcPr>
          <w:p w14:paraId="73F58BBD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lastRenderedPageBreak/>
              <w:sym w:font="Wingdings" w:char="F0FE"/>
            </w:r>
            <w:r w:rsidRPr="009C2A40">
              <w:rPr>
                <w:rFonts w:ascii="Tahoma" w:eastAsia="Calibri" w:hAnsi="Tahoma" w:cs="Tahoma"/>
                <w:szCs w:val="24"/>
              </w:rPr>
              <w:t xml:space="preserve"> řízení přístupových oprávnění</w:t>
            </w:r>
          </w:p>
        </w:tc>
        <w:tc>
          <w:tcPr>
            <w:tcW w:w="4990" w:type="dxa"/>
            <w:gridSpan w:val="2"/>
          </w:tcPr>
          <w:p w14:paraId="2DFED2EA" w14:textId="3C1964D5" w:rsidR="00416FF8" w:rsidRPr="009C2A40" w:rsidRDefault="009A62F3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databáze chráněna na zabezpečeném médiu – chráněno heslem, programy proti škodlivým kódům.</w:t>
            </w:r>
          </w:p>
        </w:tc>
      </w:tr>
      <w:tr w:rsidR="00416FF8" w:rsidRPr="009C2A40" w14:paraId="7605A67E" w14:textId="77777777" w:rsidTr="00E41A24">
        <w:tc>
          <w:tcPr>
            <w:tcW w:w="2689" w:type="dxa"/>
            <w:vMerge/>
          </w:tcPr>
          <w:p w14:paraId="009726BD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7767" w:type="dxa"/>
            <w:gridSpan w:val="3"/>
          </w:tcPr>
          <w:p w14:paraId="41B5C9A5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sym w:font="Wingdings" w:char="F0FE"/>
            </w:r>
            <w:r w:rsidRPr="009C2A40">
              <w:rPr>
                <w:rFonts w:ascii="Tahoma" w:eastAsia="Calibri" w:hAnsi="Tahoma" w:cs="Tahoma"/>
                <w:szCs w:val="24"/>
              </w:rPr>
              <w:t xml:space="preserve"> proces pravidelného testování, posuzování a hodnocení účinnosti zavedených technických a organizačních opatření pro zajištění bezpečnosti zpracování</w:t>
            </w:r>
          </w:p>
        </w:tc>
      </w:tr>
      <w:tr w:rsidR="009A62F3" w:rsidRPr="009C2A40" w14:paraId="653881F8" w14:textId="77777777" w:rsidTr="00E41A24">
        <w:tc>
          <w:tcPr>
            <w:tcW w:w="2689" w:type="dxa"/>
          </w:tcPr>
          <w:p w14:paraId="132E60E5" w14:textId="7A4A2B23" w:rsidR="009A62F3" w:rsidRPr="009C2A40" w:rsidRDefault="009A62F3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Organizační opatření</w:t>
            </w:r>
          </w:p>
        </w:tc>
        <w:tc>
          <w:tcPr>
            <w:tcW w:w="7767" w:type="dxa"/>
            <w:gridSpan w:val="3"/>
          </w:tcPr>
          <w:p w14:paraId="7B32530B" w14:textId="77777777" w:rsidR="009A62F3" w:rsidRPr="009C2A40" w:rsidRDefault="009A62F3" w:rsidP="009A62F3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 xml:space="preserve">K databázi s údaji mají přístup pouze zaměstnanci, kteří k tomu byli pověřeni. </w:t>
            </w:r>
          </w:p>
          <w:p w14:paraId="54A8D4B1" w14:textId="77777777" w:rsidR="009A62F3" w:rsidRPr="009C2A40" w:rsidRDefault="009A62F3" w:rsidP="009A62F3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Databáze je v listinné podobě zabezpečena v uzamykatelné místnosti a v uzamykatelné registratuře.</w:t>
            </w:r>
          </w:p>
          <w:p w14:paraId="7547F96B" w14:textId="196D8DDB" w:rsidR="009A62F3" w:rsidRPr="009C2A40" w:rsidRDefault="009A62F3" w:rsidP="009A62F3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Aplikován omezený přístup k údajům.</w:t>
            </w:r>
          </w:p>
        </w:tc>
      </w:tr>
      <w:tr w:rsidR="00416FF8" w:rsidRPr="009C2A40" w14:paraId="0C2134BA" w14:textId="77777777" w:rsidTr="003D6CA2">
        <w:tc>
          <w:tcPr>
            <w:tcW w:w="10456" w:type="dxa"/>
            <w:gridSpan w:val="4"/>
            <w:shd w:val="clear" w:color="auto" w:fill="FED2EC"/>
          </w:tcPr>
          <w:p w14:paraId="13324F84" w14:textId="16EA6A33" w:rsidR="00416FF8" w:rsidRPr="009C2A40" w:rsidRDefault="00416FF8" w:rsidP="003D6CA2">
            <w:pPr>
              <w:tabs>
                <w:tab w:val="center" w:pos="5120"/>
              </w:tabs>
              <w:spacing w:before="120" w:after="120"/>
              <w:rPr>
                <w:rFonts w:ascii="Tahoma" w:eastAsia="Calibri" w:hAnsi="Tahoma" w:cs="Tahoma"/>
                <w:b/>
                <w:color w:val="FFFFFF"/>
                <w:szCs w:val="24"/>
                <w:highlight w:val="lightGray"/>
              </w:rPr>
            </w:pPr>
            <w:r w:rsidRPr="009C2A40">
              <w:rPr>
                <w:rFonts w:ascii="Tahoma" w:eastAsia="Calibri" w:hAnsi="Tahoma" w:cs="Tahoma"/>
                <w:b/>
                <w:szCs w:val="24"/>
              </w:rPr>
              <w:t>Způsob zpracování osobních údajů</w:t>
            </w:r>
            <w:r w:rsidR="003D6CA2">
              <w:rPr>
                <w:rFonts w:ascii="Tahoma" w:eastAsia="Calibri" w:hAnsi="Tahoma" w:cs="Tahoma"/>
                <w:b/>
                <w:szCs w:val="24"/>
              </w:rPr>
              <w:tab/>
            </w:r>
          </w:p>
        </w:tc>
      </w:tr>
      <w:tr w:rsidR="00416FF8" w:rsidRPr="009C2A40" w14:paraId="5FC08FED" w14:textId="77777777" w:rsidTr="00E41A24">
        <w:tc>
          <w:tcPr>
            <w:tcW w:w="2689" w:type="dxa"/>
          </w:tcPr>
          <w:p w14:paraId="70F078C4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Elektronické zpracování</w:t>
            </w:r>
          </w:p>
        </w:tc>
        <w:tc>
          <w:tcPr>
            <w:tcW w:w="7767" w:type="dxa"/>
            <w:gridSpan w:val="3"/>
            <w:vAlign w:val="center"/>
          </w:tcPr>
          <w:p w14:paraId="716A9326" w14:textId="77777777" w:rsidR="009A62F3" w:rsidRPr="009C2A40" w:rsidRDefault="009A62F3" w:rsidP="009A62F3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Manuální rozhodování:</w:t>
            </w:r>
          </w:p>
          <w:p w14:paraId="1DDA4619" w14:textId="402AB2F9" w:rsidR="009A62F3" w:rsidRPr="009C2A40" w:rsidRDefault="009A62F3" w:rsidP="009A62F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MS Office – Excel tabulka</w:t>
            </w:r>
          </w:p>
          <w:p w14:paraId="34C29555" w14:textId="77777777" w:rsidR="009A62F3" w:rsidRPr="009C2A40" w:rsidRDefault="009A62F3" w:rsidP="009A62F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Datová schránka</w:t>
            </w:r>
          </w:p>
          <w:p w14:paraId="27E7B266" w14:textId="77777777" w:rsidR="009A62F3" w:rsidRPr="009C2A40" w:rsidRDefault="009A62F3" w:rsidP="009A62F3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Automatické rozhodování:</w:t>
            </w:r>
          </w:p>
          <w:p w14:paraId="3F3E9AAC" w14:textId="206AA724" w:rsidR="00416FF8" w:rsidRPr="009C2A40" w:rsidRDefault="009A62F3" w:rsidP="009A62F3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Není</w:t>
            </w:r>
          </w:p>
        </w:tc>
      </w:tr>
      <w:tr w:rsidR="00416FF8" w:rsidRPr="009C2A40" w14:paraId="3C1FE8CF" w14:textId="77777777" w:rsidTr="00E41A24">
        <w:tc>
          <w:tcPr>
            <w:tcW w:w="2689" w:type="dxa"/>
          </w:tcPr>
          <w:p w14:paraId="795E4FF6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Fyzická dokumentace</w:t>
            </w:r>
          </w:p>
        </w:tc>
        <w:tc>
          <w:tcPr>
            <w:tcW w:w="7767" w:type="dxa"/>
            <w:gridSpan w:val="3"/>
            <w:vAlign w:val="center"/>
          </w:tcPr>
          <w:p w14:paraId="322E7A8B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Není</w:t>
            </w:r>
          </w:p>
        </w:tc>
      </w:tr>
      <w:tr w:rsidR="00416FF8" w:rsidRPr="009C2A40" w14:paraId="4A415C00" w14:textId="77777777" w:rsidTr="003D6CA2">
        <w:tc>
          <w:tcPr>
            <w:tcW w:w="10456" w:type="dxa"/>
            <w:gridSpan w:val="4"/>
            <w:shd w:val="clear" w:color="auto" w:fill="FED2EC"/>
          </w:tcPr>
          <w:p w14:paraId="3B0F050B" w14:textId="39F8D150" w:rsidR="00416FF8" w:rsidRPr="009C2A40" w:rsidRDefault="00416FF8" w:rsidP="003D6CA2">
            <w:pPr>
              <w:tabs>
                <w:tab w:val="left" w:pos="2712"/>
              </w:tabs>
              <w:spacing w:before="120" w:after="120"/>
              <w:rPr>
                <w:rFonts w:ascii="Tahoma" w:eastAsia="Calibri" w:hAnsi="Tahoma" w:cs="Tahoma"/>
                <w:b/>
                <w:color w:val="FFFFFF"/>
                <w:szCs w:val="24"/>
                <w:highlight w:val="lightGray"/>
              </w:rPr>
            </w:pPr>
            <w:r w:rsidRPr="009C2A40">
              <w:rPr>
                <w:rFonts w:ascii="Tahoma" w:eastAsia="Calibri" w:hAnsi="Tahoma" w:cs="Tahoma"/>
                <w:b/>
                <w:szCs w:val="24"/>
              </w:rPr>
              <w:t>Lhůty</w:t>
            </w:r>
            <w:r w:rsidR="003D6CA2">
              <w:rPr>
                <w:rFonts w:ascii="Tahoma" w:eastAsia="Calibri" w:hAnsi="Tahoma" w:cs="Tahoma"/>
                <w:b/>
                <w:szCs w:val="24"/>
              </w:rPr>
              <w:tab/>
            </w:r>
          </w:p>
        </w:tc>
      </w:tr>
      <w:tr w:rsidR="00416FF8" w:rsidRPr="009C2A40" w14:paraId="6467ADFD" w14:textId="77777777" w:rsidTr="00E41A24">
        <w:tc>
          <w:tcPr>
            <w:tcW w:w="2689" w:type="dxa"/>
          </w:tcPr>
          <w:p w14:paraId="48734025" w14:textId="77777777" w:rsidR="00416FF8" w:rsidRPr="009C2A40" w:rsidRDefault="00416FF8" w:rsidP="00416FF8">
            <w:pPr>
              <w:spacing w:before="120" w:after="120"/>
              <w:rPr>
                <w:rFonts w:ascii="Tahoma" w:eastAsia="Calibri" w:hAnsi="Tahoma" w:cs="Tahoma"/>
                <w:szCs w:val="24"/>
              </w:rPr>
            </w:pPr>
            <w:r w:rsidRPr="009C2A40">
              <w:rPr>
                <w:rFonts w:ascii="Tahoma" w:eastAsia="Calibri" w:hAnsi="Tahoma" w:cs="Tahoma"/>
                <w:szCs w:val="24"/>
              </w:rPr>
              <w:t>Lhůta zpracování</w:t>
            </w:r>
          </w:p>
        </w:tc>
        <w:tc>
          <w:tcPr>
            <w:tcW w:w="7767" w:type="dxa"/>
            <w:gridSpan w:val="3"/>
            <w:vAlign w:val="center"/>
          </w:tcPr>
          <w:p w14:paraId="1D3813F9" w14:textId="7CF6B00B" w:rsidR="00416FF8" w:rsidRDefault="00AE2D5B" w:rsidP="00416FF8">
            <w:pPr>
              <w:rPr>
                <w:rFonts w:ascii="Tahoma" w:hAnsi="Tahoma" w:cs="Tahoma"/>
                <w:szCs w:val="24"/>
              </w:rPr>
            </w:pPr>
            <w:r w:rsidRPr="009C2A40">
              <w:rPr>
                <w:rFonts w:ascii="Tahoma" w:hAnsi="Tahoma" w:cs="Tahoma"/>
                <w:szCs w:val="24"/>
              </w:rPr>
              <w:t>D</w:t>
            </w:r>
            <w:r w:rsidR="009A62F3" w:rsidRPr="009C2A40">
              <w:rPr>
                <w:rFonts w:ascii="Tahoma" w:hAnsi="Tahoma" w:cs="Tahoma"/>
                <w:szCs w:val="24"/>
              </w:rPr>
              <w:t>oba</w:t>
            </w:r>
            <w:r>
              <w:rPr>
                <w:rFonts w:ascii="Tahoma" w:hAnsi="Tahoma" w:cs="Tahoma"/>
                <w:szCs w:val="24"/>
              </w:rPr>
              <w:t>,</w:t>
            </w:r>
            <w:r w:rsidR="009A62F3" w:rsidRPr="009C2A40">
              <w:rPr>
                <w:rFonts w:ascii="Tahoma" w:hAnsi="Tahoma" w:cs="Tahoma"/>
                <w:szCs w:val="24"/>
              </w:rPr>
              <w:t xml:space="preserve"> po kterou jsou </w:t>
            </w:r>
            <w:r w:rsidR="002F7332">
              <w:rPr>
                <w:rFonts w:ascii="Tahoma" w:hAnsi="Tahoma" w:cs="Tahoma"/>
                <w:szCs w:val="24"/>
              </w:rPr>
              <w:t>kontrolní orgány</w:t>
            </w:r>
            <w:r w:rsidR="009A62F3" w:rsidRPr="009C2A40">
              <w:rPr>
                <w:rFonts w:ascii="Tahoma" w:hAnsi="Tahoma" w:cs="Tahoma"/>
                <w:szCs w:val="24"/>
              </w:rPr>
              <w:t xml:space="preserve"> oprávněny uskutečnit kontrolu testů</w:t>
            </w:r>
          </w:p>
          <w:p w14:paraId="0870A49C" w14:textId="573B6900" w:rsidR="002F7332" w:rsidRPr="009C2A40" w:rsidRDefault="002F7332" w:rsidP="00416FF8">
            <w:pPr>
              <w:rPr>
                <w:rFonts w:ascii="Tahoma" w:eastAsia="Calibri" w:hAnsi="Tahoma" w:cs="Tahoma"/>
                <w:szCs w:val="24"/>
              </w:rPr>
            </w:pPr>
          </w:p>
        </w:tc>
      </w:tr>
    </w:tbl>
    <w:p w14:paraId="250E49D7" w14:textId="77777777" w:rsidR="00416FF8" w:rsidRPr="00416FF8" w:rsidRDefault="00416FF8" w:rsidP="00416FF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18F42A01" w14:textId="77777777" w:rsidR="001325AA" w:rsidRDefault="001325AA"/>
    <w:sectPr w:rsidR="001325AA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B3050"/>
    <w:multiLevelType w:val="hybridMultilevel"/>
    <w:tmpl w:val="4A3A25AE"/>
    <w:lvl w:ilvl="0" w:tplc="A66043F2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3BF6101D"/>
    <w:multiLevelType w:val="hybridMultilevel"/>
    <w:tmpl w:val="99502AC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41A0E"/>
    <w:multiLevelType w:val="hybridMultilevel"/>
    <w:tmpl w:val="64162EA2"/>
    <w:lvl w:ilvl="0" w:tplc="160C517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31441"/>
    <w:multiLevelType w:val="hybridMultilevel"/>
    <w:tmpl w:val="89167420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F8"/>
    <w:rsid w:val="000E0829"/>
    <w:rsid w:val="000F5F37"/>
    <w:rsid w:val="001325AA"/>
    <w:rsid w:val="001B3C7D"/>
    <w:rsid w:val="001C62FF"/>
    <w:rsid w:val="001D79F9"/>
    <w:rsid w:val="002F7332"/>
    <w:rsid w:val="003336A4"/>
    <w:rsid w:val="003D6CA2"/>
    <w:rsid w:val="003E4BBF"/>
    <w:rsid w:val="00416FF8"/>
    <w:rsid w:val="00445DED"/>
    <w:rsid w:val="00454FDB"/>
    <w:rsid w:val="004A1CDC"/>
    <w:rsid w:val="005172B0"/>
    <w:rsid w:val="00526E52"/>
    <w:rsid w:val="0059660D"/>
    <w:rsid w:val="005C2AB6"/>
    <w:rsid w:val="005E4AB4"/>
    <w:rsid w:val="006546CA"/>
    <w:rsid w:val="00672974"/>
    <w:rsid w:val="00675A69"/>
    <w:rsid w:val="00694A11"/>
    <w:rsid w:val="007958F7"/>
    <w:rsid w:val="008F7B9C"/>
    <w:rsid w:val="00960BBD"/>
    <w:rsid w:val="009A62F3"/>
    <w:rsid w:val="009C2A40"/>
    <w:rsid w:val="00A31AA4"/>
    <w:rsid w:val="00AE2D5B"/>
    <w:rsid w:val="00BB1BD9"/>
    <w:rsid w:val="00BD55B0"/>
    <w:rsid w:val="00C34F66"/>
    <w:rsid w:val="00C4322E"/>
    <w:rsid w:val="00DF06CD"/>
    <w:rsid w:val="00DF3F78"/>
    <w:rsid w:val="00E41A24"/>
    <w:rsid w:val="00EE0A5F"/>
    <w:rsid w:val="00F14CBD"/>
    <w:rsid w:val="00FA1E44"/>
    <w:rsid w:val="00FE2AFD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BBD0"/>
  <w15:chartTrackingRefBased/>
  <w15:docId w15:val="{0F29CEB6-C459-4AF3-98DC-5B17EAE6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6CA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546CA"/>
    <w:pPr>
      <w:keepNext/>
      <w:keepLines/>
      <w:spacing w:before="360" w:after="12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46C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6C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46CA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6CA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46C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546C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46CA"/>
    <w:rPr>
      <w:rFonts w:ascii="Times New Roman" w:eastAsiaTheme="majorEastAsia" w:hAnsi="Times New Roman" w:cstheme="majorBidi"/>
      <w:iCs/>
      <w:sz w:val="24"/>
    </w:rPr>
  </w:style>
  <w:style w:type="table" w:styleId="Mkatabulky">
    <w:name w:val="Table Grid"/>
    <w:basedOn w:val="Normlntabulka"/>
    <w:uiPriority w:val="59"/>
    <w:rsid w:val="0041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62F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F7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3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332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733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ADA584E9CB414A921824C4F750EA10" ma:contentTypeVersion="2" ma:contentTypeDescription="Vytvoří nový dokument" ma:contentTypeScope="" ma:versionID="3ad1f9099770803d6859e5844440a28c">
  <xsd:schema xmlns:xsd="http://www.w3.org/2001/XMLSchema" xmlns:xs="http://www.w3.org/2001/XMLSchema" xmlns:p="http://schemas.microsoft.com/office/2006/metadata/properties" xmlns:ns3="700b85cf-3d5a-4d8a-a638-f1526a6c6866" targetNamespace="http://schemas.microsoft.com/office/2006/metadata/properties" ma:root="true" ma:fieldsID="cc59e99295d8b8501e046685a9265964" ns3:_="">
    <xsd:import namespace="700b85cf-3d5a-4d8a-a638-f1526a6c6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85cf-3d5a-4d8a-a638-f1526a6c6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7AD67-F418-49FB-93AA-EAC9142B4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5DA1E-1F6B-4ADF-873E-B1CCD811A8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9E3502-EDB1-4070-B948-3CEF28A02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9FBA6A-F815-4B5C-96F1-08B4CDFA0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b85cf-3d5a-4d8a-a638-f1526a6c6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Peschelová</dc:creator>
  <cp:keywords/>
  <dc:description/>
  <cp:lastModifiedBy>Petra Peschelová</cp:lastModifiedBy>
  <cp:revision>2</cp:revision>
  <dcterms:created xsi:type="dcterms:W3CDTF">2021-04-09T06:35:00Z</dcterms:created>
  <dcterms:modified xsi:type="dcterms:W3CDTF">2021-04-09T06:35:00Z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0x01010079ADA584E9CB414A921824C4F750EA10</vt:lpwstr>
  </property>
</Properties>
</file>